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A781" w14:textId="77777777" w:rsidR="006F6328" w:rsidRPr="006F6328" w:rsidRDefault="006F6328" w:rsidP="003B0320"/>
    <w:p w14:paraId="6F2A1C2E" w14:textId="4163B586" w:rsidR="003B0320" w:rsidRPr="006F6328" w:rsidRDefault="003B0320" w:rsidP="006F6328">
      <w:pPr>
        <w:rPr>
          <w:rFonts w:ascii="Arial" w:hAnsi="Arial" w:cs="Arial"/>
          <w:b/>
          <w:bCs/>
          <w:sz w:val="24"/>
          <w:szCs w:val="24"/>
        </w:rPr>
      </w:pPr>
      <w:r w:rsidRPr="006F6328">
        <w:rPr>
          <w:rFonts w:ascii="Arial" w:hAnsi="Arial" w:cs="Arial"/>
          <w:b/>
          <w:bCs/>
          <w:sz w:val="24"/>
          <w:szCs w:val="24"/>
        </w:rPr>
        <w:t>NOTE TO PARENTS, CARERS AND SCHOOL STAFF.</w:t>
      </w:r>
    </w:p>
    <w:p w14:paraId="3D8808BF" w14:textId="5B04FD52" w:rsidR="003B0320" w:rsidRPr="006F6328" w:rsidRDefault="003B0320" w:rsidP="00C03A4C">
      <w:pPr>
        <w:spacing w:line="360" w:lineRule="auto"/>
        <w:rPr>
          <w:rFonts w:ascii="Arial" w:hAnsi="Arial" w:cs="Arial"/>
        </w:rPr>
      </w:pPr>
      <w:r w:rsidRPr="006F6328">
        <w:rPr>
          <w:rFonts w:ascii="Arial" w:hAnsi="Arial" w:cs="Arial"/>
        </w:rPr>
        <w:t>We are asking students to research some job roles that they may not be familiar with and asking them to come up with creative materials to promote this job to their friends.</w:t>
      </w:r>
    </w:p>
    <w:p w14:paraId="26C460EE" w14:textId="53203156" w:rsidR="003B0320" w:rsidRPr="006F6328" w:rsidRDefault="003B0320" w:rsidP="00C03A4C">
      <w:pPr>
        <w:spacing w:line="360" w:lineRule="auto"/>
        <w:rPr>
          <w:rFonts w:ascii="Arial" w:hAnsi="Arial" w:cs="Arial"/>
        </w:rPr>
      </w:pPr>
      <w:r w:rsidRPr="006F6328">
        <w:rPr>
          <w:rFonts w:ascii="Arial" w:hAnsi="Arial" w:cs="Arial"/>
        </w:rPr>
        <w:t xml:space="preserve">The competition has been designed with the idea of broadening career ideas for students in KS3 and KS4 and to </w:t>
      </w:r>
      <w:r w:rsidR="002F7AE3" w:rsidRPr="006F6328">
        <w:rPr>
          <w:rFonts w:ascii="Arial" w:hAnsi="Arial" w:cs="Arial"/>
        </w:rPr>
        <w:t xml:space="preserve">give them an understanding of the key </w:t>
      </w:r>
      <w:r w:rsidR="00327BE3" w:rsidRPr="006F6328">
        <w:rPr>
          <w:rFonts w:ascii="Arial" w:hAnsi="Arial" w:cs="Arial"/>
        </w:rPr>
        <w:t>qualifications, skills and experience needed for different job roles</w:t>
      </w:r>
      <w:r w:rsidRPr="006F6328">
        <w:rPr>
          <w:rFonts w:ascii="Arial" w:hAnsi="Arial" w:cs="Arial"/>
        </w:rPr>
        <w:t>.</w:t>
      </w:r>
    </w:p>
    <w:p w14:paraId="3321EAF7" w14:textId="77777777" w:rsidR="006F6328" w:rsidRPr="00C03A4C" w:rsidRDefault="006F6328" w:rsidP="00AB36B9">
      <w:pPr>
        <w:rPr>
          <w:rFonts w:ascii="Arial" w:hAnsi="Arial" w:cs="Arial"/>
          <w:sz w:val="10"/>
          <w:szCs w:val="10"/>
        </w:rPr>
      </w:pPr>
    </w:p>
    <w:p w14:paraId="36BD92D3" w14:textId="548CA850" w:rsidR="00AB36B9" w:rsidRPr="006F6328" w:rsidRDefault="00AB36B9" w:rsidP="006F6EB9">
      <w:pPr>
        <w:spacing w:line="276" w:lineRule="auto"/>
        <w:rPr>
          <w:rFonts w:ascii="Arial" w:hAnsi="Arial" w:cs="Arial"/>
          <w:b/>
          <w:bCs/>
        </w:rPr>
      </w:pPr>
      <w:r w:rsidRPr="006F6328">
        <w:rPr>
          <w:rFonts w:ascii="Arial" w:hAnsi="Arial" w:cs="Arial"/>
          <w:b/>
          <w:bCs/>
        </w:rPr>
        <w:t>TASK</w:t>
      </w:r>
    </w:p>
    <w:p w14:paraId="75D35212" w14:textId="392458FD" w:rsidR="00AB36B9" w:rsidRPr="006F6328" w:rsidRDefault="00081C71" w:rsidP="006F6EB9">
      <w:pPr>
        <w:pStyle w:val="ListParagraph"/>
        <w:numPr>
          <w:ilvl w:val="0"/>
          <w:numId w:val="4"/>
        </w:numPr>
        <w:spacing w:line="360" w:lineRule="auto"/>
        <w:rPr>
          <w:rFonts w:ascii="Arial" w:hAnsi="Arial" w:cs="Arial"/>
        </w:rPr>
      </w:pPr>
      <w:r w:rsidRPr="006F6328">
        <w:rPr>
          <w:rFonts w:ascii="Arial" w:hAnsi="Arial" w:cs="Arial"/>
        </w:rPr>
        <w:t>P</w:t>
      </w:r>
      <w:r w:rsidR="00AB36B9" w:rsidRPr="006F6328">
        <w:rPr>
          <w:rFonts w:ascii="Arial" w:hAnsi="Arial" w:cs="Arial"/>
        </w:rPr>
        <w:t xml:space="preserve">ick one of the job titles </w:t>
      </w:r>
      <w:r w:rsidR="00944C83" w:rsidRPr="006F6328">
        <w:rPr>
          <w:rFonts w:ascii="Arial" w:hAnsi="Arial" w:cs="Arial"/>
        </w:rPr>
        <w:t>listed below</w:t>
      </w:r>
      <w:r w:rsidR="00AB36B9" w:rsidRPr="006F6328">
        <w:rPr>
          <w:rFonts w:ascii="Arial" w:hAnsi="Arial" w:cs="Arial"/>
        </w:rPr>
        <w:t>. Try and pick on</w:t>
      </w:r>
      <w:r w:rsidR="00944C83" w:rsidRPr="006F6328">
        <w:rPr>
          <w:rFonts w:ascii="Arial" w:hAnsi="Arial" w:cs="Arial"/>
        </w:rPr>
        <w:t>e</w:t>
      </w:r>
      <w:r w:rsidR="00AB36B9" w:rsidRPr="006F6328">
        <w:rPr>
          <w:rFonts w:ascii="Arial" w:hAnsi="Arial" w:cs="Arial"/>
        </w:rPr>
        <w:t xml:space="preserve"> that you are not familiar with</w:t>
      </w:r>
      <w:r w:rsidRPr="006F6328">
        <w:rPr>
          <w:rFonts w:ascii="Arial" w:hAnsi="Arial" w:cs="Arial"/>
        </w:rPr>
        <w:t>.</w:t>
      </w:r>
    </w:p>
    <w:p w14:paraId="52004C88" w14:textId="4F4149AD" w:rsidR="00AB36B9" w:rsidRPr="006F6328" w:rsidRDefault="00AB36B9" w:rsidP="006F6EB9">
      <w:pPr>
        <w:pStyle w:val="ListParagraph"/>
        <w:numPr>
          <w:ilvl w:val="0"/>
          <w:numId w:val="4"/>
        </w:numPr>
        <w:spacing w:line="360" w:lineRule="auto"/>
        <w:rPr>
          <w:rFonts w:ascii="Arial" w:hAnsi="Arial" w:cs="Arial"/>
        </w:rPr>
      </w:pPr>
      <w:r w:rsidRPr="006F6328">
        <w:rPr>
          <w:rFonts w:ascii="Arial" w:hAnsi="Arial" w:cs="Arial"/>
        </w:rPr>
        <w:t>Use the internet to research the job role</w:t>
      </w:r>
      <w:r w:rsidR="00944C83" w:rsidRPr="006F6328">
        <w:rPr>
          <w:rFonts w:ascii="Arial" w:hAnsi="Arial" w:cs="Arial"/>
        </w:rPr>
        <w:t xml:space="preserve"> you have chosen.</w:t>
      </w:r>
      <w:r w:rsidR="00081C71" w:rsidRPr="006F6328">
        <w:rPr>
          <w:rFonts w:ascii="Arial" w:hAnsi="Arial" w:cs="Arial"/>
        </w:rPr>
        <w:t xml:space="preserve"> Try to find out as much information you can about what the job involve</w:t>
      </w:r>
      <w:bookmarkStart w:id="0" w:name="_GoBack"/>
      <w:bookmarkEnd w:id="0"/>
      <w:r w:rsidR="00081C71" w:rsidRPr="006F6328">
        <w:rPr>
          <w:rFonts w:ascii="Arial" w:hAnsi="Arial" w:cs="Arial"/>
        </w:rPr>
        <w:t>s and what it’s like to work in that role.</w:t>
      </w:r>
    </w:p>
    <w:p w14:paraId="622CDB1D" w14:textId="373FE0C5" w:rsidR="00AB36B9" w:rsidRPr="006F6328" w:rsidRDefault="00AB36B9" w:rsidP="006F6EB9">
      <w:pPr>
        <w:pStyle w:val="ListParagraph"/>
        <w:numPr>
          <w:ilvl w:val="0"/>
          <w:numId w:val="4"/>
        </w:numPr>
        <w:spacing w:line="360" w:lineRule="auto"/>
        <w:rPr>
          <w:rFonts w:ascii="Arial" w:hAnsi="Arial" w:cs="Arial"/>
        </w:rPr>
      </w:pPr>
      <w:r w:rsidRPr="006F6328">
        <w:rPr>
          <w:rFonts w:ascii="Arial" w:hAnsi="Arial" w:cs="Arial"/>
        </w:rPr>
        <w:t xml:space="preserve">Create materials to promote this job role to a friend. This will include a job description to capture key responsibilities, along with any qualifications, skills or experience needed. It should be fun and lively job advert that will appeal to your </w:t>
      </w:r>
      <w:r w:rsidR="00081C71" w:rsidRPr="006F6328">
        <w:rPr>
          <w:rFonts w:ascii="Arial" w:hAnsi="Arial" w:cs="Arial"/>
        </w:rPr>
        <w:t>friend</w:t>
      </w:r>
      <w:r w:rsidRPr="006F6328">
        <w:rPr>
          <w:rFonts w:ascii="Arial" w:hAnsi="Arial" w:cs="Arial"/>
        </w:rPr>
        <w:t>s.</w:t>
      </w:r>
    </w:p>
    <w:p w14:paraId="289EB3A5" w14:textId="77777777" w:rsidR="006F6328" w:rsidRPr="00C03A4C" w:rsidRDefault="006F6328" w:rsidP="006F6328">
      <w:pPr>
        <w:pStyle w:val="ListParagraph"/>
        <w:rPr>
          <w:rFonts w:ascii="Arial" w:hAnsi="Arial" w:cs="Arial"/>
          <w:sz w:val="12"/>
          <w:szCs w:val="12"/>
        </w:rPr>
      </w:pPr>
    </w:p>
    <w:p w14:paraId="46524B93" w14:textId="6B5E7EC1" w:rsidR="00944C83" w:rsidRDefault="00944C83" w:rsidP="00944C83">
      <w:pPr>
        <w:rPr>
          <w:rFonts w:ascii="Arial" w:hAnsi="Arial" w:cs="Arial"/>
          <w:b/>
          <w:bCs/>
        </w:rPr>
      </w:pPr>
      <w:r w:rsidRPr="006F6328">
        <w:rPr>
          <w:rFonts w:ascii="Arial" w:hAnsi="Arial" w:cs="Arial"/>
          <w:b/>
          <w:bCs/>
        </w:rPr>
        <w:t>JOB TITLES</w:t>
      </w:r>
    </w:p>
    <w:p w14:paraId="20073AC7" w14:textId="77777777" w:rsidR="00167AA9" w:rsidRDefault="00167AA9" w:rsidP="00944C83">
      <w:pPr>
        <w:rPr>
          <w:rFonts w:ascii="Arial" w:hAnsi="Arial" w:cs="Arial"/>
        </w:rPr>
      </w:pPr>
      <w:r>
        <w:rPr>
          <w:rFonts w:ascii="Arial" w:hAnsi="Arial" w:cs="Arial"/>
          <w:b/>
          <w:bCs/>
          <w:noProof/>
        </w:rPr>
        <w:drawing>
          <wp:inline distT="0" distB="0" distL="0" distR="0" wp14:anchorId="031B23DC" wp14:editId="433B6745">
            <wp:extent cx="978866" cy="806823"/>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ers n Son.jpg"/>
                    <pic:cNvPicPr/>
                  </pic:nvPicPr>
                  <pic:blipFill>
                    <a:blip r:embed="rId10">
                      <a:extLst>
                        <a:ext uri="{28A0092B-C50C-407E-A947-70E740481C1C}">
                          <a14:useLocalDpi xmlns:a14="http://schemas.microsoft.com/office/drawing/2010/main" val="0"/>
                        </a:ext>
                      </a:extLst>
                    </a:blip>
                    <a:stretch>
                      <a:fillRect/>
                    </a:stretch>
                  </pic:blipFill>
                  <pic:spPr>
                    <a:xfrm>
                      <a:off x="0" y="0"/>
                      <a:ext cx="988319" cy="814615"/>
                    </a:xfrm>
                    <a:prstGeom prst="rect">
                      <a:avLst/>
                    </a:prstGeom>
                  </pic:spPr>
                </pic:pic>
              </a:graphicData>
            </a:graphic>
          </wp:inline>
        </w:drawing>
      </w:r>
    </w:p>
    <w:p w14:paraId="0C7C3C59" w14:textId="21ABBEC7" w:rsidR="00C87222" w:rsidRPr="006F6328" w:rsidRDefault="00C87222" w:rsidP="00944C83">
      <w:pPr>
        <w:rPr>
          <w:rFonts w:ascii="Arial" w:hAnsi="Arial" w:cs="Arial"/>
        </w:rPr>
      </w:pPr>
      <w:r w:rsidRPr="00167AA9">
        <w:rPr>
          <w:rFonts w:ascii="Arial" w:hAnsi="Arial" w:cs="Arial"/>
        </w:rPr>
        <w:t xml:space="preserve">Supplied by Walker &amp; Son / Samworth Brothers </w:t>
      </w:r>
    </w:p>
    <w:p w14:paraId="086204B1" w14:textId="77777777" w:rsidR="006F6328" w:rsidRPr="006F6328" w:rsidRDefault="006F6328" w:rsidP="00C03A4C">
      <w:pPr>
        <w:pStyle w:val="ListParagraph"/>
        <w:numPr>
          <w:ilvl w:val="0"/>
          <w:numId w:val="6"/>
        </w:numPr>
        <w:spacing w:line="276" w:lineRule="auto"/>
        <w:rPr>
          <w:rFonts w:ascii="Arial" w:hAnsi="Arial" w:cs="Arial"/>
        </w:rPr>
      </w:pPr>
      <w:r w:rsidRPr="006F6328">
        <w:rPr>
          <w:rFonts w:ascii="Arial" w:hAnsi="Arial" w:cs="Arial"/>
        </w:rPr>
        <w:t>Communications and Engagement Partner</w:t>
      </w:r>
    </w:p>
    <w:p w14:paraId="335ABF9C" w14:textId="77777777" w:rsidR="006F6328" w:rsidRPr="006F6328" w:rsidRDefault="006F6328" w:rsidP="00C03A4C">
      <w:pPr>
        <w:pStyle w:val="ListParagraph"/>
        <w:numPr>
          <w:ilvl w:val="0"/>
          <w:numId w:val="6"/>
        </w:numPr>
        <w:spacing w:line="276" w:lineRule="auto"/>
        <w:rPr>
          <w:rFonts w:ascii="Arial" w:hAnsi="Arial" w:cs="Arial"/>
        </w:rPr>
      </w:pPr>
      <w:r w:rsidRPr="006F6328">
        <w:rPr>
          <w:rFonts w:ascii="Arial" w:hAnsi="Arial" w:cs="Arial"/>
        </w:rPr>
        <w:t>Bakery production shift manager</w:t>
      </w:r>
    </w:p>
    <w:p w14:paraId="3B759E30" w14:textId="77777777" w:rsidR="006F6328" w:rsidRPr="006F6328" w:rsidRDefault="006F6328" w:rsidP="00C03A4C">
      <w:pPr>
        <w:pStyle w:val="ListParagraph"/>
        <w:numPr>
          <w:ilvl w:val="0"/>
          <w:numId w:val="6"/>
        </w:numPr>
        <w:spacing w:line="276" w:lineRule="auto"/>
        <w:rPr>
          <w:rFonts w:ascii="Arial" w:hAnsi="Arial" w:cs="Arial"/>
        </w:rPr>
      </w:pPr>
      <w:r w:rsidRPr="006F6328">
        <w:rPr>
          <w:rFonts w:ascii="Arial" w:hAnsi="Arial" w:cs="Arial"/>
        </w:rPr>
        <w:t>New product development officer.</w:t>
      </w:r>
    </w:p>
    <w:p w14:paraId="50AFFCC4" w14:textId="20AB9B73" w:rsidR="00C87222" w:rsidRDefault="006F6328" w:rsidP="00C03A4C">
      <w:pPr>
        <w:pStyle w:val="ListParagraph"/>
        <w:numPr>
          <w:ilvl w:val="0"/>
          <w:numId w:val="6"/>
        </w:numPr>
        <w:spacing w:line="276" w:lineRule="auto"/>
        <w:rPr>
          <w:rFonts w:ascii="Arial" w:hAnsi="Arial" w:cs="Arial"/>
        </w:rPr>
      </w:pPr>
      <w:r w:rsidRPr="006F6328">
        <w:rPr>
          <w:rFonts w:ascii="Arial" w:hAnsi="Arial" w:cs="Arial"/>
        </w:rPr>
        <w:t>People Advisor /Personnel officer</w:t>
      </w:r>
    </w:p>
    <w:p w14:paraId="727748AA" w14:textId="77777777" w:rsidR="001268ED" w:rsidRPr="00C03A4C" w:rsidRDefault="001268ED" w:rsidP="001268ED">
      <w:pPr>
        <w:pStyle w:val="ListParagraph"/>
        <w:rPr>
          <w:rFonts w:ascii="Arial" w:hAnsi="Arial" w:cs="Arial"/>
          <w:sz w:val="18"/>
          <w:szCs w:val="18"/>
        </w:rPr>
      </w:pPr>
    </w:p>
    <w:p w14:paraId="15110638" w14:textId="32548238" w:rsidR="005538A7" w:rsidRPr="00C03A4C" w:rsidRDefault="00167AA9" w:rsidP="00C87222">
      <w:pPr>
        <w:rPr>
          <w:rFonts w:ascii="Arial" w:hAnsi="Arial" w:cs="Arial"/>
          <w:sz w:val="18"/>
          <w:szCs w:val="18"/>
        </w:rPr>
      </w:pPr>
      <w:r>
        <w:rPr>
          <w:rFonts w:ascii="Arial" w:hAnsi="Arial" w:cs="Arial"/>
          <w:noProof/>
          <w:sz w:val="18"/>
          <w:szCs w:val="18"/>
        </w:rPr>
        <w:drawing>
          <wp:inline distT="0" distB="0" distL="0" distR="0" wp14:anchorId="0C96CA9C" wp14:editId="3E576646">
            <wp:extent cx="1506184" cy="322730"/>
            <wp:effectExtent l="0" t="0" r="0" b="1270"/>
            <wp:docPr id="3" name="Picture 3"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rmoFisherSci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814" cy="351792"/>
                    </a:xfrm>
                    <a:prstGeom prst="rect">
                      <a:avLst/>
                    </a:prstGeom>
                  </pic:spPr>
                </pic:pic>
              </a:graphicData>
            </a:graphic>
          </wp:inline>
        </w:drawing>
      </w:r>
    </w:p>
    <w:p w14:paraId="4F1DB802" w14:textId="26242ADA" w:rsidR="00C87222" w:rsidRPr="006F6328" w:rsidRDefault="00C87222" w:rsidP="00C87222">
      <w:pPr>
        <w:rPr>
          <w:rFonts w:ascii="Arial" w:hAnsi="Arial" w:cs="Arial"/>
        </w:rPr>
      </w:pPr>
      <w:r w:rsidRPr="006F6328">
        <w:rPr>
          <w:rFonts w:ascii="Arial" w:hAnsi="Arial" w:cs="Arial"/>
        </w:rPr>
        <w:t>Supplied by Thermo</w:t>
      </w:r>
      <w:r w:rsidR="006F6328" w:rsidRPr="006F6328">
        <w:rPr>
          <w:rFonts w:ascii="Arial" w:hAnsi="Arial" w:cs="Arial"/>
        </w:rPr>
        <w:t xml:space="preserve"> </w:t>
      </w:r>
      <w:r w:rsidRPr="006F6328">
        <w:rPr>
          <w:rFonts w:ascii="Arial" w:hAnsi="Arial" w:cs="Arial"/>
        </w:rPr>
        <w:t xml:space="preserve">Fisher Scientific </w:t>
      </w:r>
    </w:p>
    <w:p w14:paraId="1F366D85" w14:textId="77777777" w:rsidR="005538A7" w:rsidRPr="005538A7" w:rsidRDefault="005538A7" w:rsidP="005538A7">
      <w:pPr>
        <w:pStyle w:val="ListParagraph"/>
        <w:numPr>
          <w:ilvl w:val="0"/>
          <w:numId w:val="6"/>
        </w:numPr>
        <w:rPr>
          <w:rFonts w:ascii="Arial" w:hAnsi="Arial" w:cs="Arial"/>
          <w:lang w:val="en-US" w:eastAsia="en-GB"/>
        </w:rPr>
      </w:pPr>
      <w:r w:rsidRPr="005538A7">
        <w:rPr>
          <w:rFonts w:ascii="Arial" w:hAnsi="Arial" w:cs="Arial"/>
          <w:lang w:val="en-US" w:eastAsia="en-GB"/>
        </w:rPr>
        <w:t>HR Insights &amp; Analytics Partner</w:t>
      </w:r>
    </w:p>
    <w:p w14:paraId="06143E3E" w14:textId="57DD988E" w:rsidR="005538A7" w:rsidRPr="007B3344" w:rsidRDefault="005538A7" w:rsidP="005538A7">
      <w:pPr>
        <w:pStyle w:val="ListParagraph"/>
        <w:numPr>
          <w:ilvl w:val="0"/>
          <w:numId w:val="6"/>
        </w:numPr>
        <w:rPr>
          <w:rFonts w:ascii="Arial" w:hAnsi="Arial" w:cs="Arial"/>
          <w:lang w:val="en-US" w:eastAsia="en-GB"/>
        </w:rPr>
      </w:pPr>
      <w:r w:rsidRPr="007B3344">
        <w:rPr>
          <w:rFonts w:ascii="Arial" w:hAnsi="Arial" w:cs="Arial"/>
          <w:lang w:val="en-US" w:eastAsia="en-GB"/>
        </w:rPr>
        <w:t>Pharmaceutical Technology Transfer Project Manager</w:t>
      </w:r>
    </w:p>
    <w:p w14:paraId="51A48978" w14:textId="77777777" w:rsidR="005538A7" w:rsidRPr="005538A7" w:rsidRDefault="005538A7" w:rsidP="005538A7">
      <w:pPr>
        <w:pStyle w:val="ListParagraph"/>
        <w:numPr>
          <w:ilvl w:val="0"/>
          <w:numId w:val="6"/>
        </w:numPr>
        <w:rPr>
          <w:rFonts w:ascii="Arial" w:hAnsi="Arial" w:cs="Arial"/>
          <w:lang w:val="en-US" w:eastAsia="en-GB"/>
        </w:rPr>
      </w:pPr>
      <w:r w:rsidRPr="005538A7">
        <w:rPr>
          <w:rFonts w:ascii="Arial" w:hAnsi="Arial" w:cs="Arial"/>
          <w:lang w:val="en-US" w:eastAsia="en-GB"/>
        </w:rPr>
        <w:t xml:space="preserve">Quality Coordinator </w:t>
      </w:r>
    </w:p>
    <w:p w14:paraId="6E1CA258" w14:textId="4643FAF3" w:rsidR="00C03A4C" w:rsidRPr="00C03A4C" w:rsidRDefault="005538A7" w:rsidP="00C03A4C">
      <w:pPr>
        <w:pStyle w:val="ListParagraph"/>
        <w:numPr>
          <w:ilvl w:val="0"/>
          <w:numId w:val="6"/>
        </w:numPr>
        <w:rPr>
          <w:rFonts w:ascii="Arial" w:hAnsi="Arial" w:cs="Arial"/>
          <w:lang w:val="en-US" w:eastAsia="en-GB"/>
        </w:rPr>
      </w:pPr>
      <w:r w:rsidRPr="005538A7">
        <w:rPr>
          <w:rFonts w:ascii="Arial" w:hAnsi="Arial" w:cs="Arial"/>
          <w:lang w:val="en-US" w:eastAsia="en-GB"/>
        </w:rPr>
        <w:t>Market Intelligence Manager</w:t>
      </w:r>
    </w:p>
    <w:p w14:paraId="66DC74E5" w14:textId="77DC86D0" w:rsidR="00AB36B9" w:rsidRPr="006F6328" w:rsidRDefault="00AB36B9" w:rsidP="006F6EB9">
      <w:pPr>
        <w:spacing w:line="276" w:lineRule="auto"/>
        <w:rPr>
          <w:rFonts w:ascii="Arial" w:hAnsi="Arial" w:cs="Arial"/>
          <w:b/>
          <w:bCs/>
        </w:rPr>
      </w:pPr>
      <w:r w:rsidRPr="006F6328">
        <w:rPr>
          <w:rFonts w:ascii="Arial" w:hAnsi="Arial" w:cs="Arial"/>
          <w:b/>
          <w:bCs/>
        </w:rPr>
        <w:lastRenderedPageBreak/>
        <w:t>DEADLINE</w:t>
      </w:r>
    </w:p>
    <w:p w14:paraId="327D703A" w14:textId="77777777" w:rsidR="00AB36B9" w:rsidRPr="006F6328" w:rsidRDefault="00AB36B9" w:rsidP="006F6EB9">
      <w:pPr>
        <w:pStyle w:val="ListParagraph"/>
        <w:numPr>
          <w:ilvl w:val="0"/>
          <w:numId w:val="1"/>
        </w:numPr>
        <w:spacing w:line="276" w:lineRule="auto"/>
        <w:rPr>
          <w:rFonts w:ascii="Arial" w:hAnsi="Arial" w:cs="Arial"/>
        </w:rPr>
      </w:pPr>
      <w:r w:rsidRPr="006F6328">
        <w:rPr>
          <w:rFonts w:ascii="Arial" w:hAnsi="Arial" w:cs="Arial"/>
        </w:rPr>
        <w:t>Entries must be received no later than 5pm on Friday 26</w:t>
      </w:r>
      <w:r w:rsidRPr="006F6328">
        <w:rPr>
          <w:rFonts w:ascii="Arial" w:hAnsi="Arial" w:cs="Arial"/>
          <w:vertAlign w:val="superscript"/>
        </w:rPr>
        <w:t>th</w:t>
      </w:r>
      <w:r w:rsidRPr="006F6328">
        <w:rPr>
          <w:rFonts w:ascii="Arial" w:hAnsi="Arial" w:cs="Arial"/>
        </w:rPr>
        <w:t xml:space="preserve"> June.</w:t>
      </w:r>
    </w:p>
    <w:p w14:paraId="079753BC" w14:textId="77777777" w:rsidR="006F6328" w:rsidRPr="006F6328" w:rsidRDefault="006F6328" w:rsidP="00AB36B9">
      <w:pPr>
        <w:rPr>
          <w:rFonts w:ascii="Arial" w:hAnsi="Arial" w:cs="Arial"/>
          <w:b/>
          <w:bCs/>
          <w:sz w:val="18"/>
          <w:szCs w:val="18"/>
        </w:rPr>
      </w:pPr>
    </w:p>
    <w:p w14:paraId="11471E4A" w14:textId="2D1E89C0" w:rsidR="00AB36B9" w:rsidRPr="006F6328" w:rsidRDefault="00AB36B9" w:rsidP="006F6EB9">
      <w:pPr>
        <w:spacing w:line="276" w:lineRule="auto"/>
        <w:rPr>
          <w:rFonts w:ascii="Arial" w:hAnsi="Arial" w:cs="Arial"/>
          <w:b/>
          <w:bCs/>
        </w:rPr>
      </w:pPr>
      <w:r w:rsidRPr="006F6328">
        <w:rPr>
          <w:rFonts w:ascii="Arial" w:hAnsi="Arial" w:cs="Arial"/>
          <w:b/>
          <w:bCs/>
        </w:rPr>
        <w:t>PRIZES</w:t>
      </w:r>
    </w:p>
    <w:p w14:paraId="7061BFB7" w14:textId="77777777" w:rsidR="00AB36B9" w:rsidRPr="006F6328" w:rsidRDefault="00AB36B9" w:rsidP="006F6EB9">
      <w:pPr>
        <w:pStyle w:val="ListParagraph"/>
        <w:numPr>
          <w:ilvl w:val="0"/>
          <w:numId w:val="2"/>
        </w:numPr>
        <w:spacing w:line="276" w:lineRule="auto"/>
        <w:rPr>
          <w:rFonts w:ascii="Arial" w:hAnsi="Arial" w:cs="Arial"/>
        </w:rPr>
      </w:pPr>
      <w:r w:rsidRPr="006F6328">
        <w:rPr>
          <w:rFonts w:ascii="Arial" w:hAnsi="Arial" w:cs="Arial"/>
        </w:rPr>
        <w:t xml:space="preserve">1 outstanding winner will receive Amazon vouchers worth £50 </w:t>
      </w:r>
    </w:p>
    <w:p w14:paraId="7104D094" w14:textId="77777777" w:rsidR="00AB36B9" w:rsidRPr="006F6328" w:rsidRDefault="00AB36B9" w:rsidP="00C03A4C">
      <w:pPr>
        <w:pStyle w:val="ListParagraph"/>
        <w:numPr>
          <w:ilvl w:val="0"/>
          <w:numId w:val="2"/>
        </w:numPr>
        <w:spacing w:line="360" w:lineRule="auto"/>
        <w:rPr>
          <w:rFonts w:ascii="Arial" w:hAnsi="Arial" w:cs="Arial"/>
        </w:rPr>
      </w:pPr>
      <w:r w:rsidRPr="006F6328">
        <w:rPr>
          <w:rFonts w:ascii="Arial" w:hAnsi="Arial" w:cs="Arial"/>
        </w:rPr>
        <w:t>2 runners up will receive Amazon vouchers worth £25 each</w:t>
      </w:r>
    </w:p>
    <w:p w14:paraId="60C2BCC4" w14:textId="77777777" w:rsidR="00AB36B9" w:rsidRPr="006F6328" w:rsidRDefault="00AB36B9" w:rsidP="00C03A4C">
      <w:pPr>
        <w:pStyle w:val="ListParagraph"/>
        <w:numPr>
          <w:ilvl w:val="0"/>
          <w:numId w:val="2"/>
        </w:numPr>
        <w:spacing w:line="360" w:lineRule="auto"/>
        <w:rPr>
          <w:rFonts w:ascii="Arial" w:hAnsi="Arial" w:cs="Arial"/>
        </w:rPr>
      </w:pPr>
      <w:r w:rsidRPr="006F6328">
        <w:rPr>
          <w:rFonts w:ascii="Arial" w:hAnsi="Arial" w:cs="Arial"/>
        </w:rPr>
        <w:t>Highly commended certificates will also be awarded.</w:t>
      </w:r>
    </w:p>
    <w:p w14:paraId="29D0A6E9" w14:textId="77777777" w:rsidR="00AB36B9" w:rsidRPr="006F6328" w:rsidRDefault="00AB36B9" w:rsidP="00AB36B9">
      <w:pPr>
        <w:pStyle w:val="ListParagraph"/>
        <w:rPr>
          <w:rFonts w:ascii="Arial" w:hAnsi="Arial" w:cs="Arial"/>
        </w:rPr>
      </w:pPr>
    </w:p>
    <w:p w14:paraId="44A00E36" w14:textId="77777777" w:rsidR="00AB36B9" w:rsidRPr="006F6328" w:rsidRDefault="00AB36B9" w:rsidP="006F6EB9">
      <w:pPr>
        <w:spacing w:line="276" w:lineRule="auto"/>
        <w:rPr>
          <w:rFonts w:ascii="Arial" w:hAnsi="Arial" w:cs="Arial"/>
          <w:b/>
          <w:bCs/>
        </w:rPr>
      </w:pPr>
      <w:r w:rsidRPr="006F6328">
        <w:rPr>
          <w:rFonts w:ascii="Arial" w:hAnsi="Arial" w:cs="Arial"/>
          <w:b/>
          <w:bCs/>
        </w:rPr>
        <w:t xml:space="preserve">JUDGING CRITERIA </w:t>
      </w:r>
    </w:p>
    <w:p w14:paraId="4B4E1817" w14:textId="77777777" w:rsidR="00AB36B9" w:rsidRPr="006F6328" w:rsidRDefault="00AB36B9" w:rsidP="006F6EB9">
      <w:pPr>
        <w:pStyle w:val="ListParagraph"/>
        <w:numPr>
          <w:ilvl w:val="0"/>
          <w:numId w:val="1"/>
        </w:numPr>
        <w:spacing w:after="0" w:line="276" w:lineRule="auto"/>
        <w:textAlignment w:val="baseline"/>
        <w:rPr>
          <w:rFonts w:ascii="Arial" w:eastAsia="Times New Roman" w:hAnsi="Arial" w:cs="Arial"/>
          <w:lang w:eastAsia="en-GB"/>
        </w:rPr>
      </w:pPr>
      <w:r w:rsidRPr="006F6328">
        <w:rPr>
          <w:rFonts w:ascii="Arial" w:eastAsia="Times New Roman" w:hAnsi="Arial" w:cs="Arial"/>
          <w:b/>
          <w:bCs/>
          <w:bdr w:val="none" w:sz="0" w:space="0" w:color="auto" w:frame="1"/>
          <w:lang w:eastAsia="en-GB"/>
        </w:rPr>
        <w:t>Student appeal:</w:t>
      </w:r>
      <w:r w:rsidRPr="006F6328">
        <w:rPr>
          <w:rFonts w:ascii="Arial" w:eastAsia="Times New Roman" w:hAnsi="Arial" w:cs="Arial"/>
          <w:lang w:eastAsia="en-GB"/>
        </w:rPr>
        <w:t xml:space="preserve"> Fun, lively and engaging to peer group - 20%</w:t>
      </w:r>
    </w:p>
    <w:p w14:paraId="0DFF0878" w14:textId="77777777" w:rsidR="00AB36B9" w:rsidRPr="006F6328" w:rsidRDefault="00AB36B9" w:rsidP="00AB36B9">
      <w:pPr>
        <w:pStyle w:val="ListParagraph"/>
        <w:numPr>
          <w:ilvl w:val="0"/>
          <w:numId w:val="1"/>
        </w:numPr>
        <w:spacing w:after="0" w:line="450" w:lineRule="atLeast"/>
        <w:textAlignment w:val="baseline"/>
        <w:rPr>
          <w:rFonts w:ascii="Arial" w:eastAsia="Times New Roman" w:hAnsi="Arial" w:cs="Arial"/>
          <w:lang w:eastAsia="en-GB"/>
        </w:rPr>
      </w:pPr>
      <w:r w:rsidRPr="006F6328">
        <w:rPr>
          <w:rFonts w:ascii="Arial" w:eastAsia="Times New Roman" w:hAnsi="Arial" w:cs="Arial"/>
          <w:b/>
          <w:bCs/>
          <w:bdr w:val="none" w:sz="0" w:space="0" w:color="auto" w:frame="1"/>
          <w:lang w:eastAsia="en-GB"/>
        </w:rPr>
        <w:t>Creativity:</w:t>
      </w:r>
      <w:r w:rsidRPr="006F6328">
        <w:rPr>
          <w:rFonts w:ascii="Arial" w:eastAsia="Times New Roman" w:hAnsi="Arial" w:cs="Arial"/>
          <w:lang w:eastAsia="en-GB"/>
        </w:rPr>
        <w:t xml:space="preserve"> Are there any creative ideas shown? Is there anything particularly innovative about it? Has the student created something different? - 30%</w:t>
      </w:r>
    </w:p>
    <w:p w14:paraId="0BF49C78" w14:textId="77777777" w:rsidR="00AB36B9" w:rsidRPr="006F6328" w:rsidRDefault="00AB36B9" w:rsidP="00AB36B9">
      <w:pPr>
        <w:pStyle w:val="ListParagraph"/>
        <w:numPr>
          <w:ilvl w:val="0"/>
          <w:numId w:val="1"/>
        </w:numPr>
        <w:spacing w:after="300" w:line="450" w:lineRule="atLeast"/>
        <w:textAlignment w:val="baseline"/>
        <w:rPr>
          <w:rFonts w:ascii="Arial" w:eastAsia="Times New Roman" w:hAnsi="Arial" w:cs="Arial"/>
          <w:lang w:eastAsia="en-GB"/>
        </w:rPr>
      </w:pPr>
      <w:r w:rsidRPr="006F6328">
        <w:rPr>
          <w:rFonts w:ascii="Arial" w:eastAsia="Times New Roman" w:hAnsi="Arial" w:cs="Arial"/>
          <w:b/>
          <w:bCs/>
          <w:bdr w:val="none" w:sz="0" w:space="0" w:color="auto" w:frame="1"/>
          <w:lang w:eastAsia="en-GB"/>
        </w:rPr>
        <w:t>Understanding of their chosen role:</w:t>
      </w:r>
      <w:r w:rsidRPr="006F6328">
        <w:rPr>
          <w:rFonts w:ascii="Arial" w:eastAsia="Times New Roman" w:hAnsi="Arial" w:cs="Arial"/>
          <w:lang w:eastAsia="en-GB"/>
        </w:rPr>
        <w:t xml:space="preserve"> Understanding of role in job description and what it involves. Also, some knowledge of the company and understanding of routes into chosen career, including qualifications and skills needed - 30%</w:t>
      </w:r>
    </w:p>
    <w:p w14:paraId="422355E6" w14:textId="77777777" w:rsidR="00AB36B9" w:rsidRPr="006F6328" w:rsidRDefault="00AB36B9" w:rsidP="00AB36B9">
      <w:pPr>
        <w:pStyle w:val="ListParagraph"/>
        <w:numPr>
          <w:ilvl w:val="0"/>
          <w:numId w:val="1"/>
        </w:numPr>
        <w:spacing w:after="0" w:line="450" w:lineRule="atLeast"/>
        <w:textAlignment w:val="baseline"/>
        <w:rPr>
          <w:rFonts w:ascii="Arial" w:eastAsia="Times New Roman" w:hAnsi="Arial" w:cs="Arial"/>
          <w:lang w:eastAsia="en-GB"/>
        </w:rPr>
      </w:pPr>
      <w:r w:rsidRPr="006F6328">
        <w:rPr>
          <w:rFonts w:ascii="Arial" w:eastAsia="Times New Roman" w:hAnsi="Arial" w:cs="Arial"/>
          <w:b/>
          <w:bCs/>
          <w:bdr w:val="none" w:sz="0" w:space="0" w:color="auto" w:frame="1"/>
          <w:lang w:eastAsia="en-GB"/>
        </w:rPr>
        <w:t>Structure and presentation:</w:t>
      </w:r>
      <w:r w:rsidRPr="006F6328">
        <w:rPr>
          <w:rFonts w:ascii="Arial" w:eastAsia="Times New Roman" w:hAnsi="Arial" w:cs="Arial"/>
          <w:lang w:eastAsia="en-GB"/>
        </w:rPr>
        <w:t xml:space="preserve"> </w:t>
      </w:r>
      <w:proofErr w:type="gramStart"/>
      <w:r w:rsidRPr="006F6328">
        <w:rPr>
          <w:rFonts w:ascii="Arial" w:eastAsia="Times New Roman" w:hAnsi="Arial" w:cs="Arial"/>
          <w:lang w:eastAsia="en-GB"/>
        </w:rPr>
        <w:t>Is</w:t>
      </w:r>
      <w:proofErr w:type="gramEnd"/>
      <w:r w:rsidRPr="006F6328">
        <w:rPr>
          <w:rFonts w:ascii="Arial" w:eastAsia="Times New Roman" w:hAnsi="Arial" w:cs="Arial"/>
          <w:lang w:eastAsia="en-GB"/>
        </w:rPr>
        <w:t xml:space="preserve"> the advert effective with clear and concise structure and presentation? – 20% </w:t>
      </w:r>
    </w:p>
    <w:p w14:paraId="60A33C22" w14:textId="77777777" w:rsidR="00AB36B9" w:rsidRPr="006F6328" w:rsidRDefault="00AB36B9" w:rsidP="00AB36B9">
      <w:pPr>
        <w:spacing w:after="0" w:line="450" w:lineRule="atLeast"/>
        <w:textAlignment w:val="baseline"/>
        <w:rPr>
          <w:rFonts w:ascii="Arial" w:eastAsia="Times New Roman" w:hAnsi="Arial" w:cs="Arial"/>
          <w:lang w:eastAsia="en-GB"/>
        </w:rPr>
      </w:pPr>
    </w:p>
    <w:p w14:paraId="7146CD8C" w14:textId="77777777" w:rsidR="00AB36B9" w:rsidRPr="006F6328" w:rsidRDefault="00AB36B9" w:rsidP="00AB36B9">
      <w:pPr>
        <w:spacing w:after="0" w:line="450" w:lineRule="atLeast"/>
        <w:textAlignment w:val="baseline"/>
        <w:rPr>
          <w:rFonts w:ascii="Arial" w:eastAsia="Times New Roman" w:hAnsi="Arial" w:cs="Arial"/>
          <w:b/>
          <w:bCs/>
          <w:lang w:eastAsia="en-GB"/>
        </w:rPr>
      </w:pPr>
      <w:r w:rsidRPr="006F6328">
        <w:rPr>
          <w:rFonts w:ascii="Arial" w:eastAsia="Times New Roman" w:hAnsi="Arial" w:cs="Arial"/>
          <w:b/>
          <w:bCs/>
          <w:lang w:eastAsia="en-GB"/>
        </w:rPr>
        <w:t>COMPETITION TERMS AND CONDITIONS</w:t>
      </w:r>
    </w:p>
    <w:p w14:paraId="444874F6" w14:textId="6A468BEE"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The competition is open to all Key Stage 3 and Key Stage 4 students (years 7 to 11) in schools across Leicester</w:t>
      </w:r>
      <w:r w:rsidR="00081C71" w:rsidRPr="006F6328">
        <w:rPr>
          <w:rFonts w:ascii="Arial" w:eastAsia="Times New Roman" w:hAnsi="Arial" w:cs="Arial"/>
          <w:lang w:eastAsia="en-GB"/>
        </w:rPr>
        <w:t>,</w:t>
      </w:r>
      <w:r w:rsidRPr="006F6328">
        <w:rPr>
          <w:rFonts w:ascii="Arial" w:eastAsia="Times New Roman" w:hAnsi="Arial" w:cs="Arial"/>
          <w:lang w:eastAsia="en-GB"/>
        </w:rPr>
        <w:t xml:space="preserve"> Leicestershire</w:t>
      </w:r>
      <w:r w:rsidR="00944C83" w:rsidRPr="006F6328">
        <w:rPr>
          <w:rFonts w:ascii="Arial" w:eastAsia="Times New Roman" w:hAnsi="Arial" w:cs="Arial"/>
          <w:lang w:eastAsia="en-GB"/>
        </w:rPr>
        <w:t xml:space="preserve"> and Rutland.</w:t>
      </w:r>
    </w:p>
    <w:p w14:paraId="2ABBDA02"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 xml:space="preserve">Only one entry per student will be accepted. </w:t>
      </w:r>
    </w:p>
    <w:p w14:paraId="03A75400"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All entries must clearly state student name, year group and school name. If you are in year 11, please give school name between Sept 2019 - March 2020.</w:t>
      </w:r>
    </w:p>
    <w:p w14:paraId="454E2C3D" w14:textId="612D756E" w:rsidR="00AB36B9" w:rsidRPr="006F6328" w:rsidRDefault="00AB36B9" w:rsidP="00944C83">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 xml:space="preserve">All entries must be sent by email to </w:t>
      </w:r>
      <w:hyperlink r:id="rId12" w:history="1">
        <w:r w:rsidRPr="006F6328">
          <w:rPr>
            <w:rStyle w:val="Hyperlink"/>
            <w:rFonts w:ascii="Arial" w:eastAsia="Times New Roman" w:hAnsi="Arial" w:cs="Arial"/>
            <w:color w:val="auto"/>
            <w:lang w:eastAsia="en-GB"/>
          </w:rPr>
          <w:t>helen@leicestershirecares.co.uk</w:t>
        </w:r>
      </w:hyperlink>
      <w:r w:rsidR="00944C83" w:rsidRPr="006F6328">
        <w:rPr>
          <w:rStyle w:val="Hyperlink"/>
          <w:rFonts w:ascii="Arial" w:eastAsia="Times New Roman" w:hAnsi="Arial" w:cs="Arial"/>
          <w:color w:val="auto"/>
          <w:u w:val="none"/>
          <w:lang w:eastAsia="en-GB"/>
        </w:rPr>
        <w:t xml:space="preserve">   If your entry is paper based clear</w:t>
      </w:r>
      <w:r w:rsidRPr="006F6328">
        <w:rPr>
          <w:rFonts w:ascii="Arial" w:eastAsia="Times New Roman" w:hAnsi="Arial" w:cs="Arial"/>
          <w:lang w:eastAsia="en-GB"/>
        </w:rPr>
        <w:t xml:space="preserve"> photographs of the full entry will be accepted.</w:t>
      </w:r>
    </w:p>
    <w:p w14:paraId="6303E864"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The closing date for the competition is 5pm on Friday 26</w:t>
      </w:r>
      <w:r w:rsidRPr="006F6328">
        <w:rPr>
          <w:rFonts w:ascii="Arial" w:eastAsia="Times New Roman" w:hAnsi="Arial" w:cs="Arial"/>
          <w:vertAlign w:val="superscript"/>
          <w:lang w:eastAsia="en-GB"/>
        </w:rPr>
        <w:t>th</w:t>
      </w:r>
      <w:r w:rsidRPr="006F6328">
        <w:rPr>
          <w:rFonts w:ascii="Arial" w:eastAsia="Times New Roman" w:hAnsi="Arial" w:cs="Arial"/>
          <w:lang w:eastAsia="en-GB"/>
        </w:rPr>
        <w:t xml:space="preserve"> June 2020.</w:t>
      </w:r>
    </w:p>
    <w:p w14:paraId="27F72211"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lastRenderedPageBreak/>
        <w:t xml:space="preserve">The panel of judges will include at least 2 members who are independent of Leicestershire Cares and will work for the companies that have provided the job titles. The first prize will be awarded to the entry deemed by the judges to have met the judging criteria most comprehensively. </w:t>
      </w:r>
    </w:p>
    <w:p w14:paraId="4EE2A291"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The winning students will be notified by email within 14 days of the closing date, with prizes either posted (if currently in year 11) or passed on to students’ schools and presented at the start of the next academic year (if in any other KS3 or KS4 year group).  Our winners’ names will also be announced on our website in July 2020.</w:t>
      </w:r>
    </w:p>
    <w:p w14:paraId="67837DF3" w14:textId="1F618952"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 xml:space="preserve">The winning student will receive Amazon vouchers worth £50. The students selected as runners up will receive Amazon vouchers to the value of £25. The prize is as </w:t>
      </w:r>
      <w:r w:rsidR="00944C83" w:rsidRPr="006F6328">
        <w:rPr>
          <w:rFonts w:ascii="Arial" w:eastAsia="Times New Roman" w:hAnsi="Arial" w:cs="Arial"/>
          <w:lang w:eastAsia="en-GB"/>
        </w:rPr>
        <w:t>stated,</w:t>
      </w:r>
      <w:r w:rsidRPr="006F6328">
        <w:rPr>
          <w:rFonts w:ascii="Arial" w:eastAsia="Times New Roman" w:hAnsi="Arial" w:cs="Arial"/>
          <w:lang w:eastAsia="en-GB"/>
        </w:rPr>
        <w:t xml:space="preserve"> and no cash or other alternatives will be offered. The prizes are not transferable. Prizes are subject to availability and we reserve the right to substitute any prize with another of equivalent value without giving notice.</w:t>
      </w:r>
    </w:p>
    <w:p w14:paraId="3A83B4FC"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By entering this competition, students and their parents/carers agree to Leicestershire Cares sharing their anonymised work on its website, social media channels and other publicity.</w:t>
      </w:r>
      <w:r w:rsidRPr="006F6328">
        <w:rPr>
          <w:rFonts w:ascii="Arial" w:hAnsi="Arial" w:cs="Arial"/>
        </w:rPr>
        <w:t xml:space="preserve"> </w:t>
      </w:r>
      <w:r w:rsidRPr="006F6328">
        <w:rPr>
          <w:rFonts w:ascii="Arial" w:eastAsia="Times New Roman" w:hAnsi="Arial" w:cs="Arial"/>
          <w:lang w:eastAsia="en-GB"/>
        </w:rPr>
        <w:t>Any personal data relating to the winner or any other entrants will be used solely in accordance with current UK data protection legislation and will not be disclosed to a third party without the entrant’s prior consent.</w:t>
      </w:r>
    </w:p>
    <w:p w14:paraId="69C2FBFD" w14:textId="77777777" w:rsidR="00AB36B9" w:rsidRPr="006F6328" w:rsidRDefault="00AB36B9" w:rsidP="00AB36B9">
      <w:pPr>
        <w:pStyle w:val="ListParagraph"/>
        <w:numPr>
          <w:ilvl w:val="0"/>
          <w:numId w:val="3"/>
        </w:numPr>
        <w:spacing w:after="0" w:line="495" w:lineRule="atLeast"/>
        <w:textAlignment w:val="baseline"/>
        <w:rPr>
          <w:rFonts w:ascii="Arial" w:eastAsia="Times New Roman" w:hAnsi="Arial" w:cs="Arial"/>
          <w:lang w:eastAsia="en-GB"/>
        </w:rPr>
      </w:pPr>
      <w:r w:rsidRPr="006F6328">
        <w:rPr>
          <w:rFonts w:ascii="Arial" w:eastAsia="Times New Roman" w:hAnsi="Arial" w:cs="Arial"/>
          <w:lang w:eastAsia="en-GB"/>
        </w:rPr>
        <w:t>Leicestershire Cares reserves the right to cancel or amend the competition and these terms and conditions. Any changes to the competition will be notified to entrants as soon as possible.</w:t>
      </w:r>
    </w:p>
    <w:p w14:paraId="27965541" w14:textId="77777777" w:rsidR="003A008D" w:rsidRPr="006F6328" w:rsidRDefault="003A008D">
      <w:pPr>
        <w:rPr>
          <w:rFonts w:ascii="Arial" w:hAnsi="Arial" w:cs="Arial"/>
        </w:rPr>
      </w:pPr>
    </w:p>
    <w:sectPr w:rsidR="003A008D" w:rsidRPr="006F632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5EC6" w14:textId="77777777" w:rsidR="0063185B" w:rsidRDefault="0063185B" w:rsidP="006F6328">
      <w:pPr>
        <w:spacing w:after="0" w:line="240" w:lineRule="auto"/>
      </w:pPr>
      <w:r>
        <w:separator/>
      </w:r>
    </w:p>
  </w:endnote>
  <w:endnote w:type="continuationSeparator" w:id="0">
    <w:p w14:paraId="1E054469" w14:textId="77777777" w:rsidR="0063185B" w:rsidRDefault="0063185B" w:rsidP="006F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F95D" w14:textId="77777777" w:rsidR="0063185B" w:rsidRDefault="0063185B" w:rsidP="006F6328">
      <w:pPr>
        <w:spacing w:after="0" w:line="240" w:lineRule="auto"/>
      </w:pPr>
      <w:r>
        <w:separator/>
      </w:r>
    </w:p>
  </w:footnote>
  <w:footnote w:type="continuationSeparator" w:id="0">
    <w:p w14:paraId="5E719E6A" w14:textId="77777777" w:rsidR="0063185B" w:rsidRDefault="0063185B" w:rsidP="006F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E685" w14:textId="04C4E7BC" w:rsidR="006F6328" w:rsidRDefault="006F6328" w:rsidP="006F6328">
    <w:pPr>
      <w:pStyle w:val="Header"/>
      <w:jc w:val="center"/>
    </w:pPr>
    <w:r>
      <w:rPr>
        <w:noProof/>
      </w:rPr>
      <w:drawing>
        <wp:inline distT="0" distB="0" distL="0" distR="0" wp14:anchorId="10FAD57E" wp14:editId="44E93359">
          <wp:extent cx="1421899" cy="1206393"/>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49380" cy="1229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550A"/>
    <w:multiLevelType w:val="hybridMultilevel"/>
    <w:tmpl w:val="50A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E63E3"/>
    <w:multiLevelType w:val="hybridMultilevel"/>
    <w:tmpl w:val="8384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F76B8"/>
    <w:multiLevelType w:val="hybridMultilevel"/>
    <w:tmpl w:val="5F20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42C7E"/>
    <w:multiLevelType w:val="hybridMultilevel"/>
    <w:tmpl w:val="B5B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4736D"/>
    <w:multiLevelType w:val="hybridMultilevel"/>
    <w:tmpl w:val="E03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E7525"/>
    <w:multiLevelType w:val="hybridMultilevel"/>
    <w:tmpl w:val="D57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B9"/>
    <w:rsid w:val="00081C71"/>
    <w:rsid w:val="001268ED"/>
    <w:rsid w:val="00167AA9"/>
    <w:rsid w:val="001D6ACF"/>
    <w:rsid w:val="002F7AE3"/>
    <w:rsid w:val="00327BE3"/>
    <w:rsid w:val="003A008D"/>
    <w:rsid w:val="003B0320"/>
    <w:rsid w:val="005538A7"/>
    <w:rsid w:val="0063185B"/>
    <w:rsid w:val="0066140C"/>
    <w:rsid w:val="006F6328"/>
    <w:rsid w:val="006F6EB9"/>
    <w:rsid w:val="007B3344"/>
    <w:rsid w:val="007F2792"/>
    <w:rsid w:val="007F7691"/>
    <w:rsid w:val="00811877"/>
    <w:rsid w:val="00944C83"/>
    <w:rsid w:val="00AB36B9"/>
    <w:rsid w:val="00C03A4C"/>
    <w:rsid w:val="00C8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DB5F9"/>
  <w15:chartTrackingRefBased/>
  <w15:docId w15:val="{AD096AD9-689F-4399-91C8-49717F0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B9"/>
    <w:pPr>
      <w:ind w:left="720"/>
      <w:contextualSpacing/>
    </w:pPr>
  </w:style>
  <w:style w:type="character" w:styleId="Hyperlink">
    <w:name w:val="Hyperlink"/>
    <w:basedOn w:val="DefaultParagraphFont"/>
    <w:uiPriority w:val="99"/>
    <w:unhideWhenUsed/>
    <w:rsid w:val="00AB36B9"/>
    <w:rPr>
      <w:color w:val="0563C1" w:themeColor="hyperlink"/>
      <w:u w:val="single"/>
    </w:rPr>
  </w:style>
  <w:style w:type="character" w:styleId="CommentReference">
    <w:name w:val="annotation reference"/>
    <w:basedOn w:val="DefaultParagraphFont"/>
    <w:uiPriority w:val="99"/>
    <w:semiHidden/>
    <w:unhideWhenUsed/>
    <w:rsid w:val="00AB36B9"/>
    <w:rPr>
      <w:sz w:val="16"/>
      <w:szCs w:val="16"/>
    </w:rPr>
  </w:style>
  <w:style w:type="paragraph" w:styleId="CommentText">
    <w:name w:val="annotation text"/>
    <w:basedOn w:val="Normal"/>
    <w:link w:val="CommentTextChar"/>
    <w:uiPriority w:val="99"/>
    <w:semiHidden/>
    <w:unhideWhenUsed/>
    <w:rsid w:val="00AB36B9"/>
    <w:pPr>
      <w:spacing w:line="240" w:lineRule="auto"/>
    </w:pPr>
    <w:rPr>
      <w:sz w:val="20"/>
      <w:szCs w:val="20"/>
    </w:rPr>
  </w:style>
  <w:style w:type="character" w:customStyle="1" w:styleId="CommentTextChar">
    <w:name w:val="Comment Text Char"/>
    <w:basedOn w:val="DefaultParagraphFont"/>
    <w:link w:val="CommentText"/>
    <w:uiPriority w:val="99"/>
    <w:semiHidden/>
    <w:rsid w:val="00AB36B9"/>
    <w:rPr>
      <w:sz w:val="20"/>
      <w:szCs w:val="20"/>
    </w:rPr>
  </w:style>
  <w:style w:type="paragraph" w:styleId="BalloonText">
    <w:name w:val="Balloon Text"/>
    <w:basedOn w:val="Normal"/>
    <w:link w:val="BalloonTextChar"/>
    <w:uiPriority w:val="99"/>
    <w:semiHidden/>
    <w:unhideWhenUsed/>
    <w:rsid w:val="00A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6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7691"/>
    <w:rPr>
      <w:b/>
      <w:bCs/>
    </w:rPr>
  </w:style>
  <w:style w:type="character" w:customStyle="1" w:styleId="CommentSubjectChar">
    <w:name w:val="Comment Subject Char"/>
    <w:basedOn w:val="CommentTextChar"/>
    <w:link w:val="CommentSubject"/>
    <w:uiPriority w:val="99"/>
    <w:semiHidden/>
    <w:rsid w:val="007F7691"/>
    <w:rPr>
      <w:b/>
      <w:bCs/>
      <w:sz w:val="20"/>
      <w:szCs w:val="20"/>
    </w:rPr>
  </w:style>
  <w:style w:type="paragraph" w:styleId="Header">
    <w:name w:val="header"/>
    <w:basedOn w:val="Normal"/>
    <w:link w:val="HeaderChar"/>
    <w:uiPriority w:val="99"/>
    <w:unhideWhenUsed/>
    <w:rsid w:val="006F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28"/>
  </w:style>
  <w:style w:type="paragraph" w:styleId="Footer">
    <w:name w:val="footer"/>
    <w:basedOn w:val="Normal"/>
    <w:link w:val="FooterChar"/>
    <w:uiPriority w:val="99"/>
    <w:unhideWhenUsed/>
    <w:rsid w:val="006F6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6251">
      <w:bodyDiv w:val="1"/>
      <w:marLeft w:val="0"/>
      <w:marRight w:val="0"/>
      <w:marTop w:val="0"/>
      <w:marBottom w:val="0"/>
      <w:divBdr>
        <w:top w:val="none" w:sz="0" w:space="0" w:color="auto"/>
        <w:left w:val="none" w:sz="0" w:space="0" w:color="auto"/>
        <w:bottom w:val="none" w:sz="0" w:space="0" w:color="auto"/>
        <w:right w:val="none" w:sz="0" w:space="0" w:color="auto"/>
      </w:divBdr>
    </w:div>
    <w:div w:id="17566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leicestershirecare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5E83A41C7E948863F5F9F25E32EAC" ma:contentTypeVersion="13" ma:contentTypeDescription="Create a new document." ma:contentTypeScope="" ma:versionID="b04f8766c9c0422d6d92bb4456c67075">
  <xsd:schema xmlns:xsd="http://www.w3.org/2001/XMLSchema" xmlns:xs="http://www.w3.org/2001/XMLSchema" xmlns:p="http://schemas.microsoft.com/office/2006/metadata/properties" xmlns:ns3="2a65d086-3445-49c5-b740-3ab01a503d09" xmlns:ns4="ce7e6387-b714-4339-8f7d-4b7df8000798" targetNamespace="http://schemas.microsoft.com/office/2006/metadata/properties" ma:root="true" ma:fieldsID="db31618274ed8a740773e3bd8eb8e3a4" ns3:_="" ns4:_="">
    <xsd:import namespace="2a65d086-3445-49c5-b740-3ab01a503d09"/>
    <xsd:import namespace="ce7e6387-b714-4339-8f7d-4b7df8000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086-3445-49c5-b740-3ab01a50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e6387-b714-4339-8f7d-4b7df8000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669C2-7DB3-45AC-8F0C-8EAD9B4DD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DD538-512D-4B2C-965F-BA66137F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086-3445-49c5-b740-3ab01a503d09"/>
    <ds:schemaRef ds:uri="ce7e6387-b714-4339-8f7d-4b7df80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FBEE-D03F-4D31-A017-90AE24A6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Treadwell</dc:creator>
  <cp:keywords/>
  <dc:description/>
  <cp:lastModifiedBy>Keisha Coggins</cp:lastModifiedBy>
  <cp:revision>10</cp:revision>
  <dcterms:created xsi:type="dcterms:W3CDTF">2020-03-31T13:35:00Z</dcterms:created>
  <dcterms:modified xsi:type="dcterms:W3CDTF">2020-04-01T16:41:00Z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0x010100B1C5E83A41C7E948863F5F9F25E32EAC</vt:lpwstr>
  </property>
</Properties>
</file>