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608" w:rsidRDefault="007A4D32" w:rsidP="00B223B0">
      <w:pPr>
        <w:ind w:firstLine="720"/>
        <w:jc w:val="both"/>
        <w:rPr>
          <w:sz w:val="28"/>
        </w:rPr>
      </w:pPr>
      <w:r>
        <w:rPr>
          <w:noProof/>
        </w:rPr>
        <mc:AlternateContent>
          <mc:Choice Requires="wps">
            <w:drawing>
              <wp:anchor distT="0" distB="0" distL="114300" distR="114300" simplePos="0" relativeHeight="251659263" behindDoc="0" locked="0" layoutInCell="1" allowOverlap="1">
                <wp:simplePos x="0" y="0"/>
                <wp:positionH relativeFrom="column">
                  <wp:posOffset>38101</wp:posOffset>
                </wp:positionH>
                <wp:positionV relativeFrom="paragraph">
                  <wp:posOffset>9525</wp:posOffset>
                </wp:positionV>
                <wp:extent cx="4419600" cy="9525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4419600" cy="952500"/>
                        </a:xfrm>
                        <a:prstGeom prst="rect">
                          <a:avLst/>
                        </a:prstGeom>
                        <a:solidFill>
                          <a:schemeClr val="lt1"/>
                        </a:solidFill>
                        <a:ln w="12700">
                          <a:solidFill>
                            <a:prstClr val="black"/>
                          </a:solidFill>
                        </a:ln>
                      </wps:spPr>
                      <wps:txbx>
                        <w:txbxContent>
                          <w:p w:rsidR="008E3608" w:rsidRPr="007A4D32" w:rsidRDefault="008E3608" w:rsidP="007A4D32">
                            <w:pPr>
                              <w:spacing w:after="0" w:line="240" w:lineRule="auto"/>
                              <w:rPr>
                                <w:rFonts w:ascii="Algerian" w:hAnsi="Algerian"/>
                                <w:sz w:val="50"/>
                                <w:szCs w:val="50"/>
                                <w:u w:val="single"/>
                              </w:rPr>
                            </w:pPr>
                            <w:r w:rsidRPr="007A4D32">
                              <w:rPr>
                                <w:rFonts w:ascii="Algerian" w:hAnsi="Algerian"/>
                                <w:sz w:val="50"/>
                                <w:szCs w:val="50"/>
                                <w:u w:val="single"/>
                              </w:rPr>
                              <w:t>SBSC making a difference in our community</w:t>
                            </w:r>
                            <w:r w:rsidR="007A4D32">
                              <w:rPr>
                                <w:rFonts w:ascii="Algerian" w:hAnsi="Algerian"/>
                                <w:sz w:val="50"/>
                                <w:szCs w:val="50"/>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pt;margin-top:.75pt;width:348pt;height: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" fillcolor="white [3201]" strokeweight="1pt">
                <v:textbox>
                  <w:txbxContent>
                    <w:p w:rsidR="008E3608" w:rsidRPr="007A4D32" w:rsidRDefault="008E3608" w:rsidP="007A4D32">
                      <w:pPr>
                        <w:spacing w:after="0" w:line="240" w:lineRule="auto"/>
                        <w:rPr>
                          <w:rFonts w:ascii="Algerian" w:hAnsi="Algerian"/>
                          <w:sz w:val="50"/>
                          <w:szCs w:val="50"/>
                          <w:u w:val="single"/>
                        </w:rPr>
                      </w:pPr>
                      <w:r w:rsidRPr="007A4D32">
                        <w:rPr>
                          <w:rFonts w:ascii="Algerian" w:hAnsi="Algerian"/>
                          <w:sz w:val="50"/>
                          <w:szCs w:val="50"/>
                          <w:u w:val="single"/>
                        </w:rPr>
                        <w:t>SBSC making a difference in our community</w:t>
                      </w:r>
                      <w:r w:rsidR="007A4D32">
                        <w:rPr>
                          <w:rFonts w:ascii="Algerian" w:hAnsi="Algerian"/>
                          <w:sz w:val="50"/>
                          <w:szCs w:val="50"/>
                          <w:u w:val="single"/>
                        </w:rPr>
                        <w:t xml:space="preserve"> …</w:t>
                      </w:r>
                    </w:p>
                  </w:txbxContent>
                </v:textbox>
              </v:shape>
            </w:pict>
          </mc:Fallback>
        </mc:AlternateContent>
      </w:r>
      <w:r>
        <w:rPr>
          <w:noProof/>
        </w:rPr>
        <w:drawing>
          <wp:anchor distT="0" distB="0" distL="114300" distR="114300" simplePos="0" relativeHeight="251670528" behindDoc="1" locked="0" layoutInCell="1" allowOverlap="1">
            <wp:simplePos x="0" y="0"/>
            <wp:positionH relativeFrom="margin">
              <wp:posOffset>4486275</wp:posOffset>
            </wp:positionH>
            <wp:positionV relativeFrom="paragraph">
              <wp:posOffset>9525</wp:posOffset>
            </wp:positionV>
            <wp:extent cx="2148205" cy="981075"/>
            <wp:effectExtent l="0" t="0" r="4445" b="9525"/>
            <wp:wrapTight wrapText="bothSides">
              <wp:wrapPolygon edited="0">
                <wp:start x="0" y="0"/>
                <wp:lineTo x="0" y="21390"/>
                <wp:lineTo x="21453" y="21390"/>
                <wp:lineTo x="214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820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B12" w:rsidRDefault="00F95B12" w:rsidP="00B223B0">
      <w:pPr>
        <w:ind w:firstLine="720"/>
        <w:jc w:val="both"/>
        <w:rPr>
          <w:sz w:val="28"/>
        </w:rPr>
      </w:pPr>
    </w:p>
    <w:p w:rsidR="008E3608" w:rsidRDefault="008E3608" w:rsidP="00B223B0">
      <w:pPr>
        <w:ind w:firstLine="720"/>
        <w:jc w:val="both"/>
        <w:rPr>
          <w:sz w:val="28"/>
        </w:rPr>
      </w:pPr>
    </w:p>
    <w:p w:rsidR="00B223B0" w:rsidRPr="00B223B0" w:rsidRDefault="008E3608" w:rsidP="00B223B0">
      <w:pPr>
        <w:ind w:firstLine="720"/>
        <w:jc w:val="both"/>
        <w:rPr>
          <w:sz w:val="28"/>
        </w:rPr>
      </w:pPr>
      <w:r w:rsidRPr="009B3A99">
        <w:rPr>
          <w:b/>
          <w:noProof/>
        </w:rPr>
        <w:drawing>
          <wp:anchor distT="0" distB="0" distL="114300" distR="114300" simplePos="0" relativeHeight="251665408" behindDoc="1" locked="0" layoutInCell="1" allowOverlap="1">
            <wp:simplePos x="0" y="0"/>
            <wp:positionH relativeFrom="column">
              <wp:posOffset>3124200</wp:posOffset>
            </wp:positionH>
            <wp:positionV relativeFrom="paragraph">
              <wp:posOffset>4580890</wp:posOffset>
            </wp:positionV>
            <wp:extent cx="2908300" cy="2181225"/>
            <wp:effectExtent l="0" t="0" r="6350" b="9525"/>
            <wp:wrapTight wrapText="bothSides">
              <wp:wrapPolygon edited="0">
                <wp:start x="0" y="0"/>
                <wp:lineTo x="0" y="21506"/>
                <wp:lineTo x="21506" y="21506"/>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A99">
        <w:rPr>
          <w:b/>
          <w:noProof/>
        </w:rPr>
        <w:drawing>
          <wp:anchor distT="0" distB="0" distL="114300" distR="114300" simplePos="0" relativeHeight="251663360" behindDoc="1" locked="0" layoutInCell="1" allowOverlap="1">
            <wp:simplePos x="0" y="0"/>
            <wp:positionH relativeFrom="margin">
              <wp:posOffset>441960</wp:posOffset>
            </wp:positionH>
            <wp:positionV relativeFrom="paragraph">
              <wp:posOffset>4139565</wp:posOffset>
            </wp:positionV>
            <wp:extent cx="2176780" cy="3050540"/>
            <wp:effectExtent l="1270" t="0" r="0" b="0"/>
            <wp:wrapTight wrapText="bothSides">
              <wp:wrapPolygon edited="0">
                <wp:start x="13" y="21609"/>
                <wp:lineTo x="21373" y="21609"/>
                <wp:lineTo x="21373" y="162"/>
                <wp:lineTo x="13" y="162"/>
                <wp:lineTo x="13" y="2160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8344" r="8148"/>
                    <a:stretch/>
                  </pic:blipFill>
                  <pic:spPr bwMode="auto">
                    <a:xfrm rot="5400000">
                      <a:off x="0" y="0"/>
                      <a:ext cx="2176780" cy="305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A99">
        <w:rPr>
          <w:b/>
          <w:noProof/>
          <w:sz w:val="24"/>
        </w:rPr>
        <w:drawing>
          <wp:anchor distT="0" distB="0" distL="114300" distR="114300" simplePos="0" relativeHeight="251660288" behindDoc="1" locked="0" layoutInCell="1" allowOverlap="1" wp14:anchorId="2F85B048">
            <wp:simplePos x="0" y="0"/>
            <wp:positionH relativeFrom="margin">
              <wp:align>right</wp:align>
            </wp:positionH>
            <wp:positionV relativeFrom="paragraph">
              <wp:posOffset>2142490</wp:posOffset>
            </wp:positionV>
            <wp:extent cx="3010535" cy="1952625"/>
            <wp:effectExtent l="0" t="0" r="0" b="9525"/>
            <wp:wrapTight wrapText="bothSides">
              <wp:wrapPolygon edited="0">
                <wp:start x="0" y="0"/>
                <wp:lineTo x="0" y="21495"/>
                <wp:lineTo x="21459" y="21495"/>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521"/>
                    <a:stretch/>
                  </pic:blipFill>
                  <pic:spPr bwMode="auto">
                    <a:xfrm>
                      <a:off x="0" y="0"/>
                      <a:ext cx="301053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3B0" w:rsidRPr="009B3A99">
        <w:rPr>
          <w:b/>
          <w:noProof/>
          <w:sz w:val="24"/>
        </w:rPr>
        <w:drawing>
          <wp:anchor distT="0" distB="0" distL="114300" distR="114300" simplePos="0" relativeHeight="251664384" behindDoc="1" locked="0" layoutInCell="1" allowOverlap="1" wp14:anchorId="71D51557">
            <wp:simplePos x="0" y="0"/>
            <wp:positionH relativeFrom="margin">
              <wp:posOffset>47625</wp:posOffset>
            </wp:positionH>
            <wp:positionV relativeFrom="paragraph">
              <wp:posOffset>9525</wp:posOffset>
            </wp:positionV>
            <wp:extent cx="2837180" cy="1781175"/>
            <wp:effectExtent l="0" t="0" r="1270" b="9525"/>
            <wp:wrapTight wrapText="bothSides">
              <wp:wrapPolygon edited="0">
                <wp:start x="0" y="0"/>
                <wp:lineTo x="0" y="21484"/>
                <wp:lineTo x="21465" y="21484"/>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7984" t="50522" r="13749" b="29092"/>
                    <a:stretch/>
                  </pic:blipFill>
                  <pic:spPr bwMode="auto">
                    <a:xfrm>
                      <a:off x="0" y="0"/>
                      <a:ext cx="283718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3B0" w:rsidRPr="009B3A99">
        <w:rPr>
          <w:b/>
          <w:sz w:val="28"/>
        </w:rPr>
        <w:t>Imran Litt (Warehouse Operative)</w:t>
      </w:r>
      <w:r w:rsidR="00B223B0" w:rsidRPr="00B223B0">
        <w:rPr>
          <w:sz w:val="28"/>
        </w:rPr>
        <w:t xml:space="preserve"> was invited to attend the PCC Business Breakfast Event held at Attenborough Hall in Leicester with Lord Willy Bach, Police and Crime Commissioner</w:t>
      </w:r>
      <w:r w:rsidR="009B3A99">
        <w:rPr>
          <w:sz w:val="28"/>
        </w:rPr>
        <w:t xml:space="preserve"> (pictured left)</w:t>
      </w:r>
      <w:r w:rsidR="00B223B0" w:rsidRPr="00B223B0">
        <w:rPr>
          <w:sz w:val="28"/>
        </w:rPr>
        <w:t xml:space="preserve">. The event was to enable companies to explore further opportunities in employing ex-offenders and for those already employing ex-offenders to share their experiences. Imran was one of the selected to share his testimony where he expressed how grateful he was to Samworth Brothers Supply Chain for the opportunity and second chance. Imran joined SBSC through a </w:t>
      </w:r>
      <w:r w:rsidR="00B223B0" w:rsidRPr="00B223B0">
        <w:rPr>
          <w:sz w:val="28"/>
        </w:rPr>
        <w:t>2-week</w:t>
      </w:r>
      <w:r w:rsidR="00B223B0" w:rsidRPr="00B223B0">
        <w:rPr>
          <w:sz w:val="28"/>
        </w:rPr>
        <w:t xml:space="preserve"> voluntary placement, followed by agency and soon after was offered a permanent position. Imran would personally like to thank </w:t>
      </w:r>
      <w:r w:rsidR="009B3A99">
        <w:rPr>
          <w:sz w:val="28"/>
        </w:rPr>
        <w:t xml:space="preserve">Dennis Sayer (WIRE Project Manager), </w:t>
      </w:r>
      <w:r w:rsidR="00B223B0" w:rsidRPr="00B223B0">
        <w:rPr>
          <w:sz w:val="28"/>
        </w:rPr>
        <w:t xml:space="preserve">his Managers Kurt Henney &amp; Ian Hemsley as well as Cassie Hill (Personnel Manager) and </w:t>
      </w:r>
      <w:r w:rsidR="00B223B0" w:rsidRPr="00B223B0">
        <w:rPr>
          <w:sz w:val="28"/>
        </w:rPr>
        <w:t>Nellie</w:t>
      </w:r>
      <w:r w:rsidR="00B223B0" w:rsidRPr="00B223B0">
        <w:rPr>
          <w:sz w:val="28"/>
        </w:rPr>
        <w:t xml:space="preserve"> Mantina (Personnel Officer) for the support. Imran hopes to further his career at SBSC and looks forward to the future.  </w:t>
      </w:r>
    </w:p>
    <w:p w:rsidR="00EE2221" w:rsidRDefault="00F95B12">
      <w:r>
        <w:rPr>
          <w:noProof/>
        </w:rPr>
        <mc:AlternateContent>
          <mc:Choice Requires="wps">
            <w:drawing>
              <wp:anchor distT="0" distB="0" distL="114300" distR="114300" simplePos="0" relativeHeight="251669504" behindDoc="0" locked="0" layoutInCell="1" allowOverlap="1" wp14:anchorId="52ECE28B" wp14:editId="64BBC75C">
                <wp:simplePos x="0" y="0"/>
                <wp:positionH relativeFrom="margin">
                  <wp:posOffset>3114675</wp:posOffset>
                </wp:positionH>
                <wp:positionV relativeFrom="paragraph">
                  <wp:posOffset>2232025</wp:posOffset>
                </wp:positionV>
                <wp:extent cx="2908300" cy="695325"/>
                <wp:effectExtent l="0" t="0" r="6350" b="9525"/>
                <wp:wrapNone/>
                <wp:docPr id="11" name="Text Box 11"/>
                <wp:cNvGraphicFramePr/>
                <a:graphic xmlns:a="http://schemas.openxmlformats.org/drawingml/2006/main">
                  <a:graphicData uri="http://schemas.microsoft.com/office/word/2010/wordprocessingShape">
                    <wps:wsp>
                      <wps:cNvSpPr txBox="1"/>
                      <wps:spPr>
                        <a:xfrm>
                          <a:off x="0" y="0"/>
                          <a:ext cx="2908300" cy="695325"/>
                        </a:xfrm>
                        <a:prstGeom prst="rect">
                          <a:avLst/>
                        </a:prstGeom>
                        <a:solidFill>
                          <a:schemeClr val="lt1"/>
                        </a:solidFill>
                        <a:ln w="6350">
                          <a:noFill/>
                        </a:ln>
                      </wps:spPr>
                      <wps:txbx>
                        <w:txbxContent>
                          <w:p w:rsidR="00B223B0" w:rsidRPr="00F95B12" w:rsidRDefault="00B223B0" w:rsidP="00F95B12">
                            <w:pPr>
                              <w:jc w:val="both"/>
                              <w:rPr>
                                <w:sz w:val="24"/>
                                <w:szCs w:val="24"/>
                              </w:rPr>
                            </w:pPr>
                            <w:r w:rsidRPr="00F95B12">
                              <w:rPr>
                                <w:sz w:val="24"/>
                                <w:szCs w:val="24"/>
                              </w:rPr>
                              <w:t xml:space="preserve">SBSC table, where we spoke to WIRE Project clients and other companies who are interested in the WIRE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E28B" id="Text Box 11" o:spid="_x0000_s1027" type="#_x0000_t202" style="position:absolute;margin-left:245.25pt;margin-top:175.75pt;width:229pt;height:5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" fillcolor="white [3201]" stroked="f" strokeweight=".5pt">
                <v:textbox>
                  <w:txbxContent>
                    <w:p w:rsidR="00B223B0" w:rsidRPr="00F95B12" w:rsidRDefault="00B223B0" w:rsidP="00F95B12">
                      <w:pPr>
                        <w:jc w:val="both"/>
                        <w:rPr>
                          <w:sz w:val="24"/>
                          <w:szCs w:val="24"/>
                        </w:rPr>
                      </w:pPr>
                      <w:r w:rsidRPr="00F95B12">
                        <w:rPr>
                          <w:sz w:val="24"/>
                          <w:szCs w:val="24"/>
                        </w:rPr>
                        <w:t xml:space="preserve">SBSC table, where we spoke to WIRE Project clients and other companies who are interested in the WIRE Project. </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4064D8CD" wp14:editId="77DE1672">
                <wp:simplePos x="0" y="0"/>
                <wp:positionH relativeFrom="margin">
                  <wp:posOffset>47625</wp:posOffset>
                </wp:positionH>
                <wp:positionV relativeFrom="paragraph">
                  <wp:posOffset>2260599</wp:posOffset>
                </wp:positionV>
                <wp:extent cx="2943225" cy="6762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943225" cy="676275"/>
                        </a:xfrm>
                        <a:prstGeom prst="rect">
                          <a:avLst/>
                        </a:prstGeom>
                        <a:solidFill>
                          <a:schemeClr val="lt1"/>
                        </a:solidFill>
                        <a:ln w="6350">
                          <a:noFill/>
                        </a:ln>
                      </wps:spPr>
                      <wps:txbx>
                        <w:txbxContent>
                          <w:p w:rsidR="00B223B0" w:rsidRPr="00F95B12" w:rsidRDefault="00B223B0" w:rsidP="00F95B12">
                            <w:pPr>
                              <w:jc w:val="both"/>
                              <w:rPr>
                                <w:sz w:val="24"/>
                                <w:szCs w:val="24"/>
                              </w:rPr>
                            </w:pPr>
                            <w:r w:rsidRPr="00F95B12">
                              <w:rPr>
                                <w:sz w:val="24"/>
                                <w:szCs w:val="24"/>
                              </w:rPr>
                              <w:t>Imran with Dennis Sayer (WIRE Project Manager)</w:t>
                            </w:r>
                            <w:r w:rsidR="00F95B12" w:rsidRPr="00F95B12">
                              <w:rPr>
                                <w:sz w:val="24"/>
                                <w:szCs w:val="24"/>
                              </w:rPr>
                              <w:t xml:space="preserve"> in an interview style conversation sharing his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D8CD" id="Text Box 10" o:spid="_x0000_s1028" type="#_x0000_t202" style="position:absolute;margin-left:3.75pt;margin-top:178pt;width:231.75pt;height:5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" fillcolor="white [3201]" stroked="f" strokeweight=".5pt">
                <v:textbox>
                  <w:txbxContent>
                    <w:p w:rsidR="00B223B0" w:rsidRPr="00F95B12" w:rsidRDefault="00B223B0" w:rsidP="00F95B12">
                      <w:pPr>
                        <w:jc w:val="both"/>
                        <w:rPr>
                          <w:sz w:val="24"/>
                          <w:szCs w:val="24"/>
                        </w:rPr>
                      </w:pPr>
                      <w:r w:rsidRPr="00F95B12">
                        <w:rPr>
                          <w:sz w:val="24"/>
                          <w:szCs w:val="24"/>
                        </w:rPr>
                        <w:t>Imran with Dennis Sayer (WIRE Project Manager)</w:t>
                      </w:r>
                      <w:r w:rsidR="00F95B12" w:rsidRPr="00F95B12">
                        <w:rPr>
                          <w:sz w:val="24"/>
                          <w:szCs w:val="24"/>
                        </w:rPr>
                        <w:t xml:space="preserve"> in an interview style conversation sharing his experience </w:t>
                      </w:r>
                    </w:p>
                  </w:txbxContent>
                </v:textbox>
                <w10:wrap anchorx="margin"/>
              </v:shape>
            </w:pict>
          </mc:Fallback>
        </mc:AlternateContent>
      </w:r>
    </w:p>
    <w:p w:rsidR="009014F7" w:rsidRDefault="009014F7"/>
    <w:p w:rsidR="009014F7" w:rsidRDefault="009014F7"/>
    <w:p w:rsidR="009014F7" w:rsidRDefault="009014F7"/>
    <w:p w:rsidR="00EE2221" w:rsidRDefault="00EE2221"/>
    <w:p w:rsidR="00EE2221" w:rsidRDefault="00EE2221"/>
    <w:p w:rsidR="00EE2221" w:rsidRPr="00EE2221" w:rsidRDefault="00EE2221" w:rsidP="00EE2221"/>
    <w:p w:rsidR="00EE2221" w:rsidRPr="00EE2221" w:rsidRDefault="00EE2221" w:rsidP="00EE2221"/>
    <w:p w:rsidR="00EE2221" w:rsidRPr="00EE2221" w:rsidRDefault="008E3608" w:rsidP="008E3608">
      <w:pPr>
        <w:tabs>
          <w:tab w:val="left" w:pos="3660"/>
        </w:tabs>
      </w:pPr>
      <w:r>
        <w:tab/>
      </w:r>
    </w:p>
    <w:p w:rsidR="00EE2221" w:rsidRPr="00EE2221" w:rsidRDefault="00EE2221" w:rsidP="00EE2221"/>
    <w:p w:rsidR="00EE2221" w:rsidRDefault="00EE2221" w:rsidP="00EE2221">
      <w:bookmarkStart w:id="0" w:name="_GoBack"/>
      <w:bookmarkEnd w:id="0"/>
    </w:p>
    <w:p w:rsidR="009014F7" w:rsidRPr="00EE2221" w:rsidRDefault="009B3A99" w:rsidP="00EE2221">
      <w:pPr>
        <w:ind w:firstLine="720"/>
      </w:pPr>
      <w:r w:rsidRPr="008E3608">
        <w:drawing>
          <wp:anchor distT="0" distB="0" distL="114300" distR="114300" simplePos="0" relativeHeight="251680768" behindDoc="1" locked="0" layoutInCell="1" allowOverlap="1" wp14:anchorId="599FD7CF" wp14:editId="6427110A">
            <wp:simplePos x="0" y="0"/>
            <wp:positionH relativeFrom="margin">
              <wp:posOffset>5524500</wp:posOffset>
            </wp:positionH>
            <wp:positionV relativeFrom="paragraph">
              <wp:posOffset>353060</wp:posOffset>
            </wp:positionV>
            <wp:extent cx="895350" cy="695325"/>
            <wp:effectExtent l="0" t="0" r="0" b="9525"/>
            <wp:wrapTight wrapText="bothSides">
              <wp:wrapPolygon edited="0">
                <wp:start x="0" y="0"/>
                <wp:lineTo x="0" y="21304"/>
                <wp:lineTo x="21140" y="21304"/>
                <wp:lineTo x="21140" y="0"/>
                <wp:lineTo x="0" y="0"/>
              </wp:wrapPolygon>
            </wp:wrapTight>
            <wp:docPr id="18" name="Picture 18" descr="Image result for leicestershire c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leicestershire ca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608">
        <w:drawing>
          <wp:anchor distT="0" distB="0" distL="114300" distR="114300" simplePos="0" relativeHeight="251678720" behindDoc="1" locked="0" layoutInCell="1" allowOverlap="1" wp14:anchorId="78FA5971" wp14:editId="37464035">
            <wp:simplePos x="0" y="0"/>
            <wp:positionH relativeFrom="margin">
              <wp:posOffset>4686300</wp:posOffset>
            </wp:positionH>
            <wp:positionV relativeFrom="paragraph">
              <wp:posOffset>372110</wp:posOffset>
            </wp:positionV>
            <wp:extent cx="809625" cy="685165"/>
            <wp:effectExtent l="0" t="0" r="9525" b="635"/>
            <wp:wrapTight wrapText="bothSides">
              <wp:wrapPolygon edited="0">
                <wp:start x="0" y="0"/>
                <wp:lineTo x="0" y="21019"/>
                <wp:lineTo x="21346" y="21019"/>
                <wp:lineTo x="21346" y="0"/>
                <wp:lineTo x="0" y="0"/>
              </wp:wrapPolygon>
            </wp:wrapTight>
            <wp:docPr id="17" name="Picture 17" descr="C:\Users\nellie.seka\AppData\Local\Microsoft\Windows\INetCache\Content.MSO\65C2CE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nellie.seka\AppData\Local\Microsoft\Windows\INetCache\Content.MSO\65C2CE33.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608">
        <w:drawing>
          <wp:anchor distT="0" distB="0" distL="114300" distR="114300" simplePos="0" relativeHeight="251676672" behindDoc="1" locked="0" layoutInCell="1" allowOverlap="1" wp14:anchorId="662DD6D4" wp14:editId="07977C7A">
            <wp:simplePos x="0" y="0"/>
            <wp:positionH relativeFrom="margin">
              <wp:posOffset>3743325</wp:posOffset>
            </wp:positionH>
            <wp:positionV relativeFrom="paragraph">
              <wp:posOffset>353060</wp:posOffset>
            </wp:positionV>
            <wp:extent cx="895350" cy="695325"/>
            <wp:effectExtent l="0" t="0" r="0" b="9525"/>
            <wp:wrapTight wrapText="bothSides">
              <wp:wrapPolygon edited="0">
                <wp:start x="0" y="0"/>
                <wp:lineTo x="0" y="21304"/>
                <wp:lineTo x="21140" y="21304"/>
                <wp:lineTo x="21140" y="0"/>
                <wp:lineTo x="0" y="0"/>
              </wp:wrapPolygon>
            </wp:wrapTight>
            <wp:docPr id="16" name="Picture 16" descr="Image result for leicestershire c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leicestershire ca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608">
        <w:drawing>
          <wp:anchor distT="0" distB="0" distL="114300" distR="114300" simplePos="0" relativeHeight="251674624" behindDoc="1" locked="0" layoutInCell="1" allowOverlap="1" wp14:anchorId="0DC71986" wp14:editId="2A2AE014">
            <wp:simplePos x="0" y="0"/>
            <wp:positionH relativeFrom="margin">
              <wp:posOffset>2903855</wp:posOffset>
            </wp:positionH>
            <wp:positionV relativeFrom="paragraph">
              <wp:posOffset>374650</wp:posOffset>
            </wp:positionV>
            <wp:extent cx="809625" cy="685165"/>
            <wp:effectExtent l="0" t="0" r="9525" b="635"/>
            <wp:wrapTight wrapText="bothSides">
              <wp:wrapPolygon edited="0">
                <wp:start x="0" y="0"/>
                <wp:lineTo x="0" y="21019"/>
                <wp:lineTo x="21346" y="21019"/>
                <wp:lineTo x="21346" y="0"/>
                <wp:lineTo x="0" y="0"/>
              </wp:wrapPolygon>
            </wp:wrapTight>
            <wp:docPr id="15" name="Picture 15" descr="C:\Users\nellie.seka\AppData\Local\Microsoft\Windows\INetCache\Content.MSO\65C2CE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nellie.seka\AppData\Local\Microsoft\Windows\INetCache\Content.MSO\65C2CE33.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608">
        <w:drawing>
          <wp:anchor distT="0" distB="0" distL="114300" distR="114300" simplePos="0" relativeHeight="251673600" behindDoc="1" locked="0" layoutInCell="1" allowOverlap="1" wp14:anchorId="6C395A9B" wp14:editId="6F55D8A7">
            <wp:simplePos x="0" y="0"/>
            <wp:positionH relativeFrom="margin">
              <wp:posOffset>1971675</wp:posOffset>
            </wp:positionH>
            <wp:positionV relativeFrom="paragraph">
              <wp:posOffset>353060</wp:posOffset>
            </wp:positionV>
            <wp:extent cx="895350" cy="695325"/>
            <wp:effectExtent l="0" t="0" r="0" b="9525"/>
            <wp:wrapTight wrapText="bothSides">
              <wp:wrapPolygon edited="0">
                <wp:start x="0" y="0"/>
                <wp:lineTo x="0" y="21304"/>
                <wp:lineTo x="21140" y="21304"/>
                <wp:lineTo x="21140" y="0"/>
                <wp:lineTo x="0" y="0"/>
              </wp:wrapPolygon>
            </wp:wrapTight>
            <wp:docPr id="14" name="Picture 14" descr="Image result for leicestershire c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leicestershire ca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posOffset>1133475</wp:posOffset>
            </wp:positionH>
            <wp:positionV relativeFrom="paragraph">
              <wp:posOffset>377825</wp:posOffset>
            </wp:positionV>
            <wp:extent cx="809625" cy="685165"/>
            <wp:effectExtent l="0" t="0" r="9525" b="635"/>
            <wp:wrapTight wrapText="bothSides">
              <wp:wrapPolygon edited="0">
                <wp:start x="0" y="0"/>
                <wp:lineTo x="0" y="21019"/>
                <wp:lineTo x="21346" y="21019"/>
                <wp:lineTo x="21346" y="0"/>
                <wp:lineTo x="0" y="0"/>
              </wp:wrapPolygon>
            </wp:wrapTight>
            <wp:docPr id="3" name="Picture 3" descr="C:\Users\nellie.seka\AppData\Local\Microsoft\Windows\INetCache\Content.MSO\65C2CE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nellie.seka\AppData\Local\Microsoft\Windows\INetCache\Content.MSO\65C2CE33.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1312" behindDoc="1" locked="0" layoutInCell="1" allowOverlap="1">
            <wp:simplePos x="0" y="0"/>
            <wp:positionH relativeFrom="margin">
              <wp:posOffset>228600</wp:posOffset>
            </wp:positionH>
            <wp:positionV relativeFrom="paragraph">
              <wp:posOffset>356235</wp:posOffset>
            </wp:positionV>
            <wp:extent cx="895350" cy="695325"/>
            <wp:effectExtent l="0" t="0" r="0" b="9525"/>
            <wp:wrapTight wrapText="bothSides">
              <wp:wrapPolygon edited="0">
                <wp:start x="0" y="0"/>
                <wp:lineTo x="0" y="21304"/>
                <wp:lineTo x="21140" y="21304"/>
                <wp:lineTo x="21140" y="0"/>
                <wp:lineTo x="0" y="0"/>
              </wp:wrapPolygon>
            </wp:wrapTight>
            <wp:docPr id="8" name="Picture 8" descr="Image result for leicestershire c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leicestershire ca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14F7" w:rsidRPr="00EE2221" w:rsidSect="008E3608">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4F7"/>
    <w:rsid w:val="00333ACE"/>
    <w:rsid w:val="007A4D32"/>
    <w:rsid w:val="008E3608"/>
    <w:rsid w:val="009014F7"/>
    <w:rsid w:val="00912E5B"/>
    <w:rsid w:val="009B3A99"/>
    <w:rsid w:val="00B223B0"/>
    <w:rsid w:val="00EE2221"/>
    <w:rsid w:val="00F95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C3ED47"/>
  <w15:chartTrackingRefBased/>
  <w15:docId w15:val="{97517D69-CB69-46D8-AEFA-B8E743D9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Nellie Mantina</dc:creator>
  <cp:keywords/>
  <dc:description/>
  <cp:lastModifiedBy>Nellie Mantina</cp:lastModifiedBy>
  <cp:revision>5</cp:revision>
  <dcterms:created xsi:type="dcterms:W3CDTF">2019-02-22T09:03:00Z</dcterms:created>
  <dcterms:modified xsi:type="dcterms:W3CDTF">2019-02-27T13:38:00Z</dcterms:modified>
</cp:coreProperties>
</file>